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70531B78" w14:textId="5B901B3A" w:rsidR="00F0416F" w:rsidRDefault="00642D44" w:rsidP="00F0416F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</w:t>
      </w:r>
      <w:r w:rsidR="00CC1991">
        <w:rPr>
          <w:rFonts w:ascii="Aparajita" w:hAnsi="Aparajita" w:cs="Aparajita"/>
          <w:sz w:val="48"/>
          <w:szCs w:val="48"/>
        </w:rPr>
        <w:t xml:space="preserve">at </w:t>
      </w:r>
      <w:r w:rsidR="00F0416F">
        <w:rPr>
          <w:rFonts w:ascii="Aparajita" w:hAnsi="Aparajita" w:cs="Aparajita"/>
          <w:sz w:val="48"/>
          <w:szCs w:val="48"/>
        </w:rPr>
        <w:t>St Thomas’ C of E</w:t>
      </w:r>
      <w:r w:rsidR="00F0416F">
        <w:rPr>
          <w:rFonts w:ascii="Aparajita" w:hAnsi="Aparajita" w:cs="Aparajita"/>
          <w:sz w:val="48"/>
          <w:szCs w:val="48"/>
        </w:rPr>
        <w:t xml:space="preserve"> School </w:t>
      </w:r>
    </w:p>
    <w:p w14:paraId="4CA34E54" w14:textId="3B433AE1" w:rsidR="001859C6" w:rsidRPr="007F0751" w:rsidRDefault="00F0416F" w:rsidP="00F0416F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Breakfast, After School and Holiday Club</w:t>
      </w:r>
      <w:r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 xml:space="preserve">EMERGENCY CONTACTS if </w:t>
      </w:r>
      <w:proofErr w:type="gramStart"/>
      <w:r w:rsidRPr="00041072">
        <w:rPr>
          <w:rFonts w:ascii="Aparajita" w:hAnsi="Aparajita" w:cs="Aparajita"/>
          <w:b/>
          <w:sz w:val="32"/>
          <w:szCs w:val="32"/>
        </w:rPr>
        <w:t>parents</w:t>
      </w:r>
      <w:proofErr w:type="gramEnd"/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</w:t>
      </w:r>
      <w:proofErr w:type="gramStart"/>
      <w:r w:rsidR="00420C2D">
        <w:rPr>
          <w:rFonts w:ascii="Aparajita" w:hAnsi="Aparajita" w:cs="Aparajita"/>
          <w:b/>
          <w:sz w:val="32"/>
          <w:szCs w:val="32"/>
        </w:rPr>
        <w:t>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proofErr w:type="gramEnd"/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0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0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D4D1B" w14:textId="77777777" w:rsidR="00E1081E" w:rsidRDefault="00E1081E" w:rsidP="006210AB">
      <w:r>
        <w:separator/>
      </w:r>
    </w:p>
  </w:endnote>
  <w:endnote w:type="continuationSeparator" w:id="0">
    <w:p w14:paraId="35E292F3" w14:textId="77777777" w:rsidR="00E1081E" w:rsidRDefault="00E1081E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6586F" w14:textId="77777777" w:rsidR="00E1081E" w:rsidRDefault="00E1081E" w:rsidP="006210AB">
      <w:r>
        <w:separator/>
      </w:r>
    </w:p>
  </w:footnote>
  <w:footnote w:type="continuationSeparator" w:id="0">
    <w:p w14:paraId="2A69EBDE" w14:textId="77777777" w:rsidR="00E1081E" w:rsidRDefault="00E1081E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05229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1B41C3"/>
    <w:rsid w:val="002D7EEA"/>
    <w:rsid w:val="002F3CB8"/>
    <w:rsid w:val="003237CE"/>
    <w:rsid w:val="00371D0C"/>
    <w:rsid w:val="00387F5F"/>
    <w:rsid w:val="003C306C"/>
    <w:rsid w:val="003D46EF"/>
    <w:rsid w:val="00420C2D"/>
    <w:rsid w:val="00442789"/>
    <w:rsid w:val="00493C77"/>
    <w:rsid w:val="004B1AA8"/>
    <w:rsid w:val="004D7FEE"/>
    <w:rsid w:val="004F7D92"/>
    <w:rsid w:val="00515A41"/>
    <w:rsid w:val="00587DE9"/>
    <w:rsid w:val="00592236"/>
    <w:rsid w:val="005A28EA"/>
    <w:rsid w:val="005C3CBE"/>
    <w:rsid w:val="005E4D0D"/>
    <w:rsid w:val="006210AB"/>
    <w:rsid w:val="00637661"/>
    <w:rsid w:val="00642D44"/>
    <w:rsid w:val="00695188"/>
    <w:rsid w:val="006E2273"/>
    <w:rsid w:val="006F210D"/>
    <w:rsid w:val="007778F0"/>
    <w:rsid w:val="00790AD0"/>
    <w:rsid w:val="007B76C2"/>
    <w:rsid w:val="007C2361"/>
    <w:rsid w:val="007D0810"/>
    <w:rsid w:val="007F0751"/>
    <w:rsid w:val="00856E1A"/>
    <w:rsid w:val="008659A4"/>
    <w:rsid w:val="0087668E"/>
    <w:rsid w:val="008C355A"/>
    <w:rsid w:val="008F6F54"/>
    <w:rsid w:val="00917F94"/>
    <w:rsid w:val="00925304"/>
    <w:rsid w:val="00947CA9"/>
    <w:rsid w:val="0095728D"/>
    <w:rsid w:val="00996DA5"/>
    <w:rsid w:val="009B4F9D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C1991"/>
    <w:rsid w:val="00CE29B3"/>
    <w:rsid w:val="00D23213"/>
    <w:rsid w:val="00D80BA6"/>
    <w:rsid w:val="00DB0EE9"/>
    <w:rsid w:val="00E1081E"/>
    <w:rsid w:val="00E3327C"/>
    <w:rsid w:val="00EE4EC0"/>
    <w:rsid w:val="00F0416F"/>
    <w:rsid w:val="00F20926"/>
    <w:rsid w:val="00F83E85"/>
    <w:rsid w:val="00FB6A5E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3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39DD-B3F6-4D11-B978-88B0F31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Quackers day nursery</cp:lastModifiedBy>
  <cp:revision>2</cp:revision>
  <cp:lastPrinted>2016-01-28T11:27:00Z</cp:lastPrinted>
  <dcterms:created xsi:type="dcterms:W3CDTF">2020-07-20T14:54:00Z</dcterms:created>
  <dcterms:modified xsi:type="dcterms:W3CDTF">2020-07-20T14:54:00Z</dcterms:modified>
</cp:coreProperties>
</file>